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7A76" w14:textId="77777777" w:rsidR="00E723F8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  <w:r w:rsidRPr="00DF73CF">
        <w:rPr>
          <w:rFonts w:ascii="微軟正黑體" w:eastAsia="微軟正黑體" w:hAnsi="微軟正黑體" w:hint="eastAsia"/>
          <w:b/>
          <w:sz w:val="44"/>
        </w:rPr>
        <w:t>臺灣科技大學數位學習與教育研究所</w:t>
      </w:r>
    </w:p>
    <w:p w14:paraId="0EFEBDF0" w14:textId="77777777" w:rsidR="009E4239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  <w:r w:rsidRPr="00DF73CF">
        <w:rPr>
          <w:rFonts w:ascii="微軟正黑體" w:eastAsia="微軟正黑體" w:hAnsi="微軟正黑體" w:hint="eastAsia"/>
          <w:b/>
          <w:sz w:val="44"/>
        </w:rPr>
        <w:t>眼</w:t>
      </w:r>
      <w:proofErr w:type="gramStart"/>
      <w:r w:rsidRPr="00DF73CF">
        <w:rPr>
          <w:rFonts w:ascii="微軟正黑體" w:eastAsia="微軟正黑體" w:hAnsi="微軟正黑體" w:hint="eastAsia"/>
          <w:b/>
          <w:sz w:val="44"/>
        </w:rPr>
        <w:t>動儀</w:t>
      </w:r>
      <w:r w:rsidR="00D50129">
        <w:rPr>
          <w:rFonts w:ascii="微軟正黑體" w:eastAsia="微軟正黑體" w:hAnsi="微軟正黑體" w:hint="eastAsia"/>
          <w:b/>
          <w:sz w:val="44"/>
        </w:rPr>
        <w:t>外</w:t>
      </w:r>
      <w:proofErr w:type="gramEnd"/>
      <w:r w:rsidR="00D50129">
        <w:rPr>
          <w:rFonts w:ascii="微軟正黑體" w:eastAsia="微軟正黑體" w:hAnsi="微軟正黑體" w:hint="eastAsia"/>
          <w:b/>
          <w:sz w:val="44"/>
        </w:rPr>
        <w:t>借(攜出)</w:t>
      </w:r>
      <w:r w:rsidRPr="00DF73CF">
        <w:rPr>
          <w:rFonts w:ascii="微軟正黑體" w:eastAsia="微軟正黑體" w:hAnsi="微軟正黑體" w:hint="eastAsia"/>
          <w:b/>
          <w:sz w:val="44"/>
        </w:rPr>
        <w:t>切結書</w:t>
      </w:r>
    </w:p>
    <w:p w14:paraId="5DC95516" w14:textId="77777777" w:rsidR="00E723F8" w:rsidRPr="00DF73CF" w:rsidRDefault="00E723F8" w:rsidP="00E723F8">
      <w:pPr>
        <w:jc w:val="center"/>
        <w:rPr>
          <w:rFonts w:ascii="微軟正黑體" w:eastAsia="微軟正黑體" w:hAnsi="微軟正黑體"/>
          <w:b/>
          <w:sz w:val="44"/>
        </w:rPr>
      </w:pPr>
    </w:p>
    <w:p w14:paraId="0FD20FFA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立切結書人                     （以下簡稱乙方）願向數位學習與教育研究所（以下簡稱甲方）申請借用_____</w:t>
      </w:r>
      <w:proofErr w:type="gramStart"/>
      <w:r w:rsidRPr="00DF73CF">
        <w:rPr>
          <w:rFonts w:ascii="微軟正黑體" w:eastAsia="微軟正黑體" w:hAnsi="微軟正黑體" w:hint="eastAsia"/>
        </w:rPr>
        <w:t>眼動儀</w:t>
      </w:r>
      <w:proofErr w:type="gramEnd"/>
      <w:r w:rsidRPr="00DF73CF">
        <w:rPr>
          <w:rFonts w:ascii="微軟正黑體" w:eastAsia="微軟正黑體" w:hAnsi="微軟正黑體" w:hint="eastAsia"/>
        </w:rPr>
        <w:t>，並同意承擔因人為操作不當導致儀器損壞之維修費用以及</w:t>
      </w:r>
      <w:proofErr w:type="gramStart"/>
      <w:r w:rsidRPr="00DF73CF">
        <w:rPr>
          <w:rFonts w:ascii="微軟正黑體" w:eastAsia="微軟正黑體" w:hAnsi="微軟正黑體" w:hint="eastAsia"/>
        </w:rPr>
        <w:t>眼動儀教育</w:t>
      </w:r>
      <w:proofErr w:type="gramEnd"/>
      <w:r w:rsidRPr="00DF73CF">
        <w:rPr>
          <w:rFonts w:ascii="微軟正黑體" w:eastAsia="微軟正黑體" w:hAnsi="微軟正黑體" w:hint="eastAsia"/>
        </w:rPr>
        <w:t>訓練之講師費，特立切結書事項如下：</w:t>
      </w:r>
    </w:p>
    <w:p w14:paraId="08BB9B47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</w:p>
    <w:p w14:paraId="2040A1C6" w14:textId="77777777" w:rsidR="00E723F8" w:rsidRPr="00DF73CF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確實遵守</w:t>
      </w:r>
      <w:proofErr w:type="gramStart"/>
      <w:r w:rsidRPr="00DF73CF">
        <w:rPr>
          <w:rFonts w:ascii="微軟正黑體" w:eastAsia="微軟正黑體" w:hAnsi="微軟正黑體" w:hint="eastAsia"/>
        </w:rPr>
        <w:t>眼動儀使用</w:t>
      </w:r>
      <w:proofErr w:type="gramEnd"/>
      <w:r w:rsidRPr="00DF73CF">
        <w:rPr>
          <w:rFonts w:ascii="微軟正黑體" w:eastAsia="微軟正黑體" w:hAnsi="微軟正黑體" w:hint="eastAsia"/>
        </w:rPr>
        <w:t>之規定。</w:t>
      </w:r>
    </w:p>
    <w:p w14:paraId="6A8AFE7F" w14:textId="77777777" w:rsidR="00E723F8" w:rsidRPr="00DF73CF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乙方同意於借用期間善盡保管責任，否則甲方</w:t>
      </w:r>
      <w:r w:rsidR="004423D4">
        <w:rPr>
          <w:rFonts w:ascii="微軟正黑體" w:eastAsia="微軟正黑體" w:hAnsi="微軟正黑體" w:hint="eastAsia"/>
        </w:rPr>
        <w:t>將通知乙方指導教授，並</w:t>
      </w:r>
      <w:r w:rsidRPr="00DF73CF">
        <w:rPr>
          <w:rFonts w:ascii="微軟正黑體" w:eastAsia="微軟正黑體" w:hAnsi="微軟正黑體" w:hint="eastAsia"/>
        </w:rPr>
        <w:t>可隨時收回眼動儀</w:t>
      </w:r>
      <w:r w:rsidR="004423D4">
        <w:rPr>
          <w:rFonts w:ascii="微軟正黑體" w:eastAsia="微軟正黑體" w:hAnsi="微軟正黑體" w:hint="eastAsia"/>
        </w:rPr>
        <w:t>且</w:t>
      </w:r>
      <w:r w:rsidRPr="00DF73CF">
        <w:rPr>
          <w:rFonts w:ascii="微軟正黑體" w:eastAsia="微軟正黑體" w:hAnsi="微軟正黑體" w:hint="eastAsia"/>
        </w:rPr>
        <w:t>保有再次</w:t>
      </w:r>
      <w:r w:rsidR="004423D4" w:rsidRPr="00DF73CF">
        <w:rPr>
          <w:rFonts w:ascii="微軟正黑體" w:eastAsia="微軟正黑體" w:hAnsi="微軟正黑體" w:hint="eastAsia"/>
        </w:rPr>
        <w:t>借</w:t>
      </w:r>
      <w:r w:rsidRPr="00DF73CF">
        <w:rPr>
          <w:rFonts w:ascii="微軟正黑體" w:eastAsia="微軟正黑體" w:hAnsi="微軟正黑體" w:hint="eastAsia"/>
        </w:rPr>
        <w:t>出之絕對權，乙方絕無異議或要求續借。</w:t>
      </w:r>
    </w:p>
    <w:p w14:paraId="7152389B" w14:textId="77777777" w:rsidR="00E723F8" w:rsidRDefault="00E723F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proofErr w:type="gramStart"/>
      <w:r w:rsidRPr="00DF73CF">
        <w:rPr>
          <w:rFonts w:ascii="微軟正黑體" w:eastAsia="微軟正黑體" w:hAnsi="微軟正黑體" w:hint="eastAsia"/>
        </w:rPr>
        <w:t>眼動儀因</w:t>
      </w:r>
      <w:proofErr w:type="gramEnd"/>
      <w:r w:rsidRPr="00DF73CF">
        <w:rPr>
          <w:rFonts w:ascii="微軟正黑體" w:eastAsia="微軟正黑體" w:hAnsi="微軟正黑體" w:hint="eastAsia"/>
        </w:rPr>
        <w:t>可歸責於乙方之使用或保管不當，致發生損害設備者，其賠償與教育訓練費之責任由乙方完全負責。</w:t>
      </w:r>
    </w:p>
    <w:p w14:paraId="7A5296C7" w14:textId="77777777" w:rsidR="00055D68" w:rsidRPr="00DF73CF" w:rsidRDefault="00055D68" w:rsidP="00DF73CF">
      <w:pPr>
        <w:pStyle w:val="a3"/>
        <w:numPr>
          <w:ilvl w:val="0"/>
          <w:numId w:val="2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乙方登記借用後，若欲取消借用但未於預計借用日期兩天前向所辦提出取消，則不得在該次預計借用日期開始之30天內提出借用申請。</w:t>
      </w:r>
    </w:p>
    <w:p w14:paraId="4D6F55E4" w14:textId="77777777" w:rsidR="00E723F8" w:rsidRPr="00DF73CF" w:rsidRDefault="00E723F8" w:rsidP="00DF73CF">
      <w:pPr>
        <w:pStyle w:val="a3"/>
        <w:spacing w:line="0" w:lineRule="atLeast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倘違反上述切結事項，甲方得隨時終止與乙方間之借用權，並立即收回</w:t>
      </w:r>
      <w:proofErr w:type="gramStart"/>
      <w:r w:rsidRPr="00DF73CF">
        <w:rPr>
          <w:rFonts w:ascii="微軟正黑體" w:eastAsia="微軟正黑體" w:hAnsi="微軟正黑體" w:hint="eastAsia"/>
        </w:rPr>
        <w:t>眼動儀</w:t>
      </w:r>
      <w:proofErr w:type="gramEnd"/>
      <w:r w:rsidRPr="00DF73CF">
        <w:rPr>
          <w:rFonts w:ascii="微軟正黑體" w:eastAsia="微軟正黑體" w:hAnsi="微軟正黑體" w:hint="eastAsia"/>
        </w:rPr>
        <w:t>。</w:t>
      </w:r>
    </w:p>
    <w:p w14:paraId="433EE092" w14:textId="77777777" w:rsidR="00E723F8" w:rsidRDefault="00E723F8" w:rsidP="00E723F8">
      <w:pPr>
        <w:pStyle w:val="a3"/>
        <w:rPr>
          <w:rFonts w:ascii="微軟正黑體" w:eastAsia="微軟正黑體" w:hAnsi="微軟正黑體"/>
        </w:rPr>
      </w:pPr>
    </w:p>
    <w:p w14:paraId="5E3A2B96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此致</w:t>
      </w:r>
    </w:p>
    <w:p w14:paraId="78A6FE91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立切結書人：（</w:t>
      </w:r>
      <w:r w:rsidR="00DF73CF" w:rsidRPr="00DF73CF">
        <w:rPr>
          <w:rFonts w:ascii="微軟正黑體" w:eastAsia="微軟正黑體" w:hAnsi="微軟正黑體" w:hint="eastAsia"/>
        </w:rPr>
        <w:t>姓名</w:t>
      </w:r>
      <w:r w:rsidRPr="00DF73CF">
        <w:rPr>
          <w:rFonts w:ascii="微軟正黑體" w:eastAsia="微軟正黑體" w:hAnsi="微軟正黑體" w:hint="eastAsia"/>
        </w:rPr>
        <w:t>）</w:t>
      </w:r>
    </w:p>
    <w:p w14:paraId="39810227" w14:textId="77777777" w:rsidR="00E723F8" w:rsidRPr="00DF73CF" w:rsidRDefault="00E723F8" w:rsidP="00E723F8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           （</w:t>
      </w:r>
      <w:r w:rsidR="00DF73CF" w:rsidRPr="00DF73CF">
        <w:rPr>
          <w:rFonts w:ascii="微軟正黑體" w:eastAsia="微軟正黑體" w:hAnsi="微軟正黑體" w:hint="eastAsia"/>
        </w:rPr>
        <w:t>學號</w:t>
      </w:r>
      <w:r w:rsidRPr="00DF73CF">
        <w:rPr>
          <w:rFonts w:ascii="微軟正黑體" w:eastAsia="微軟正黑體" w:hAnsi="微軟正黑體" w:hint="eastAsia"/>
        </w:rPr>
        <w:t>）</w:t>
      </w:r>
    </w:p>
    <w:p w14:paraId="253C6737" w14:textId="77777777" w:rsidR="00DF73CF" w:rsidRDefault="00E723F8" w:rsidP="00DF73CF">
      <w:pPr>
        <w:pStyle w:val="a3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 xml:space="preserve">                                   </w:t>
      </w:r>
      <w:r w:rsidR="00D50129">
        <w:rPr>
          <w:rFonts w:ascii="微軟正黑體" w:eastAsia="微軟正黑體" w:hAnsi="微軟正黑體" w:hint="eastAsia"/>
        </w:rPr>
        <w:t>指導教授</w:t>
      </w:r>
      <w:r w:rsidR="00D50129" w:rsidRPr="00DF73CF">
        <w:rPr>
          <w:rFonts w:ascii="微軟正黑體" w:eastAsia="微軟正黑體" w:hAnsi="微軟正黑體" w:hint="eastAsia"/>
        </w:rPr>
        <w:t>：</w:t>
      </w:r>
    </w:p>
    <w:p w14:paraId="195062AE" w14:textId="77777777" w:rsidR="00D50129" w:rsidRPr="00D50129" w:rsidRDefault="00D50129" w:rsidP="00DF73CF">
      <w:pPr>
        <w:pStyle w:val="a3"/>
        <w:rPr>
          <w:rFonts w:ascii="微軟正黑體" w:eastAsia="微軟正黑體" w:hAnsi="微軟正黑體"/>
          <w:sz w:val="20"/>
        </w:rPr>
      </w:pPr>
    </w:p>
    <w:p w14:paraId="3BE65B71" w14:textId="77777777" w:rsidR="00E723F8" w:rsidRPr="00DF73CF" w:rsidRDefault="00DF73CF" w:rsidP="00DF73CF">
      <w:pPr>
        <w:pStyle w:val="a3"/>
        <w:jc w:val="distribute"/>
        <w:rPr>
          <w:rFonts w:ascii="微軟正黑體" w:eastAsia="微軟正黑體" w:hAnsi="微軟正黑體"/>
        </w:rPr>
      </w:pPr>
      <w:r w:rsidRPr="00DF73CF">
        <w:rPr>
          <w:rFonts w:ascii="微軟正黑體" w:eastAsia="微軟正黑體" w:hAnsi="微軟正黑體" w:hint="eastAsia"/>
        </w:rPr>
        <w:t>中華民國       年        月       日</w:t>
      </w:r>
    </w:p>
    <w:sectPr w:rsidR="00E723F8" w:rsidRPr="00DF73CF" w:rsidSect="0005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979B" w14:textId="77777777" w:rsidR="007C4318" w:rsidRDefault="007C4318" w:rsidP="004423D4">
      <w:r>
        <w:separator/>
      </w:r>
    </w:p>
  </w:endnote>
  <w:endnote w:type="continuationSeparator" w:id="0">
    <w:p w14:paraId="6808D521" w14:textId="77777777" w:rsidR="007C4318" w:rsidRDefault="007C4318" w:rsidP="004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184" w14:textId="77777777" w:rsidR="00C96CB1" w:rsidRDefault="00C96C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B24A" w14:textId="77777777" w:rsidR="00C96CB1" w:rsidRDefault="00C96C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0996" w14:textId="77777777" w:rsidR="00C96CB1" w:rsidRDefault="00C96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1BEE" w14:textId="77777777" w:rsidR="007C4318" w:rsidRDefault="007C4318" w:rsidP="004423D4">
      <w:r>
        <w:separator/>
      </w:r>
    </w:p>
  </w:footnote>
  <w:footnote w:type="continuationSeparator" w:id="0">
    <w:p w14:paraId="7F414AA9" w14:textId="77777777" w:rsidR="007C4318" w:rsidRDefault="007C4318" w:rsidP="0044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156" w14:textId="77777777" w:rsidR="00C96CB1" w:rsidRDefault="00C96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094" w14:textId="77777777" w:rsidR="00C47704" w:rsidRPr="00C47704" w:rsidRDefault="00C47704" w:rsidP="00C47704">
    <w:pPr>
      <w:pStyle w:val="Web"/>
      <w:spacing w:before="0" w:beforeAutospacing="0" w:after="0" w:afterAutospacing="0"/>
      <w:jc w:val="right"/>
      <w:rPr>
        <w:color w:val="7F7F7F" w:themeColor="text1" w:themeTint="80"/>
        <w:sz w:val="20"/>
        <w:szCs w:val="20"/>
      </w:rPr>
    </w:pPr>
    <w:r w:rsidRPr="00C47704">
      <w:rPr>
        <w:rFonts w:ascii="Arial" w:hAnsi="Arial" w:cs="Arial"/>
        <w:color w:val="7F7F7F" w:themeColor="text1" w:themeTint="80"/>
        <w:sz w:val="20"/>
        <w:szCs w:val="20"/>
      </w:rPr>
      <w:t>2014.09.</w:t>
    </w:r>
    <w:r w:rsidR="00C96CB1">
      <w:rPr>
        <w:rFonts w:ascii="Arial" w:hAnsi="Arial" w:cs="Arial" w:hint="eastAsia"/>
        <w:color w:val="7F7F7F" w:themeColor="text1" w:themeTint="80"/>
        <w:sz w:val="20"/>
        <w:szCs w:val="20"/>
      </w:rPr>
      <w:t>30</w:t>
    </w:r>
    <w:r w:rsidRPr="00C47704">
      <w:rPr>
        <w:rFonts w:ascii="Arial" w:hAnsi="Arial" w:cs="Arial"/>
        <w:color w:val="7F7F7F" w:themeColor="text1" w:themeTint="80"/>
        <w:sz w:val="20"/>
        <w:szCs w:val="20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5266" w14:textId="77777777" w:rsidR="00C96CB1" w:rsidRDefault="00C96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238"/>
    <w:multiLevelType w:val="singleLevel"/>
    <w:tmpl w:val="3A38C77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1" w15:restartNumberingAfterBreak="0">
    <w:nsid w:val="601F5448"/>
    <w:multiLevelType w:val="hybridMultilevel"/>
    <w:tmpl w:val="11986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1229579">
    <w:abstractNumId w:val="0"/>
    <w:lvlOverride w:ilvl="0">
      <w:startOverride w:val="1"/>
    </w:lvlOverride>
  </w:num>
  <w:num w:numId="2" w16cid:durableId="195717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3F8"/>
    <w:rsid w:val="00055D68"/>
    <w:rsid w:val="00123275"/>
    <w:rsid w:val="00163D7A"/>
    <w:rsid w:val="00164C9A"/>
    <w:rsid w:val="001A790D"/>
    <w:rsid w:val="001D5C88"/>
    <w:rsid w:val="004423D4"/>
    <w:rsid w:val="007C4318"/>
    <w:rsid w:val="008B5034"/>
    <w:rsid w:val="009E4239"/>
    <w:rsid w:val="00A91BF9"/>
    <w:rsid w:val="00B801B7"/>
    <w:rsid w:val="00C47704"/>
    <w:rsid w:val="00C96CB1"/>
    <w:rsid w:val="00D50129"/>
    <w:rsid w:val="00DF73CF"/>
    <w:rsid w:val="00E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3C6A1"/>
  <w15:docId w15:val="{ADC47021-5DC4-4ABD-9C93-12F2C34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F8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44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23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2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23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47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美佐 丁</cp:lastModifiedBy>
  <cp:revision>2</cp:revision>
  <cp:lastPrinted>2015-07-22T05:56:00Z</cp:lastPrinted>
  <dcterms:created xsi:type="dcterms:W3CDTF">2022-08-29T15:15:00Z</dcterms:created>
  <dcterms:modified xsi:type="dcterms:W3CDTF">2022-08-29T15:15:00Z</dcterms:modified>
</cp:coreProperties>
</file>